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58FB" w14:textId="6F8B47BD" w:rsidR="007E54B5" w:rsidRDefault="00C4217D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290D2354" wp14:editId="5210F4C7">
            <wp:extent cx="5400675" cy="719455"/>
            <wp:effectExtent l="0" t="0" r="9525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7CE2" w14:textId="77777777" w:rsidR="00092C73" w:rsidRPr="00092C73" w:rsidRDefault="00092C73" w:rsidP="00092C73"/>
    <w:p w14:paraId="427AD2ED" w14:textId="77777777"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14:paraId="7CFAAC5B" w14:textId="77777777" w:rsidR="00F70340" w:rsidRDefault="00087231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korlátolt felelősségű társaság</w:t>
      </w:r>
      <w:r w:rsidR="00C158D7">
        <w:rPr>
          <w:rFonts w:ascii="Times New Roman" w:hAnsi="Times New Roman" w:cs="Times New Roman"/>
          <w:sz w:val="24"/>
          <w:szCs w:val="24"/>
        </w:rPr>
        <w:t xml:space="preserve"> (Kft.)</w:t>
      </w:r>
      <w:r>
        <w:rPr>
          <w:rFonts w:ascii="Times New Roman" w:hAnsi="Times New Roman" w:cs="Times New Roman"/>
          <w:sz w:val="24"/>
          <w:szCs w:val="24"/>
        </w:rPr>
        <w:t xml:space="preserve"> alapításához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14:paraId="37B30C3B" w14:textId="77777777"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8FFEF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AF5F20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6DE1064B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14:paraId="6CBB69DF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D98F50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715BE147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DE4C50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228C14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14:paraId="7364AE35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további tevékenységi köröket is meg kíván nevezni:</w:t>
      </w:r>
    </w:p>
    <w:p w14:paraId="787C2A60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E72A048" w14:textId="77777777"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E7BCA4B" w14:textId="77777777"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C5473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14:paraId="0A1071E8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33EE989D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14:paraId="636195E0" w14:textId="77777777"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14:paraId="31BFA039" w14:textId="77777777"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14:paraId="1F726920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0337AFDE" w14:textId="77777777"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6296D1" w14:textId="77777777"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408821" w14:textId="77777777"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DB306EF" w14:textId="77777777" w:rsidR="00A82138" w:rsidRDefault="00A82138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1DEF2C" w14:textId="77777777" w:rsidR="00A82138" w:rsidRDefault="00A82138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6D4798" w14:textId="77777777"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607F8A" w14:textId="77777777" w:rsidR="00A57FA5" w:rsidRDefault="00A57FA5" w:rsidP="00A57FA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E18A9">
        <w:rPr>
          <w:rFonts w:ascii="Times New Roman" w:hAnsi="Times New Roman" w:cs="Times New Roman"/>
          <w:b/>
          <w:sz w:val="24"/>
          <w:szCs w:val="24"/>
        </w:rPr>
        <w:t>törzstőkéje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sz w:val="24"/>
          <w:szCs w:val="24"/>
        </w:rPr>
        <w:t>: 3.000.000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5E18A9">
        <w:rPr>
          <w:rFonts w:ascii="Times New Roman" w:hAnsi="Times New Roman" w:cs="Times New Roman"/>
          <w:sz w:val="24"/>
          <w:szCs w:val="24"/>
        </w:rPr>
        <w:t xml:space="preserve">Ft (törvényi minimum) / </w:t>
      </w:r>
      <w:r>
        <w:rPr>
          <w:rFonts w:ascii="Times New Roman" w:hAnsi="Times New Roman" w:cs="Times New Roman"/>
          <w:sz w:val="24"/>
          <w:szCs w:val="24"/>
        </w:rPr>
        <w:t xml:space="preserve">eltérő </w:t>
      </w:r>
      <w:r w:rsidRPr="005E18A9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709AB92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14:paraId="7907E317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9FEE81" w14:textId="77777777"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88D9C2A" w14:textId="77777777"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BACADCF" w14:textId="77777777" w:rsidR="00A57FA5" w:rsidRP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949AAA" w14:textId="77777777" w:rsidR="005E18A9" w:rsidRP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tag</w:t>
      </w:r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r w:rsidRPr="005E18A9">
        <w:rPr>
          <w:rFonts w:ascii="Times New Roman" w:hAnsi="Times New Roman" w:cs="Times New Roman"/>
          <w:b/>
          <w:sz w:val="24"/>
          <w:szCs w:val="24"/>
        </w:rPr>
        <w:t>ok</w:t>
      </w:r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FE5C00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1C49BD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0645940E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……………………………………………………………</w:t>
      </w:r>
    </w:p>
    <w:p w14:paraId="364D9FFF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AFFDB58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jele: ………………………………………………………………</w:t>
      </w:r>
    </w:p>
    <w:p w14:paraId="248E936A" w14:textId="77777777"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0CBA1830" w14:textId="77777777"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A3E9246" w14:textId="77777777" w:rsidR="00A57FA5" w:rsidRPr="005E18A9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Lakcímkártya száma: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2D7E610C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 szükséges)</w:t>
      </w:r>
    </w:p>
    <w:p w14:paraId="645DC620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Cégnév: ………………………………………………………………………….</w:t>
      </w:r>
    </w:p>
    <w:p w14:paraId="7C869F60" w14:textId="77777777"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539D1957" w14:textId="77777777"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57FA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CE1F4FF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1380C50A" w14:textId="77777777"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14:paraId="4E13C169" w14:textId="77777777"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FBC7F" w14:textId="77777777" w:rsidR="00C70CF5" w:rsidRPr="00C70CF5" w:rsidRDefault="00C70CF5" w:rsidP="00C70CF5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tagok 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vagyoni </w:t>
      </w:r>
      <w:r>
        <w:rPr>
          <w:rFonts w:ascii="Times New Roman" w:hAnsi="Times New Roman" w:cs="Times New Roman"/>
          <w:b/>
          <w:sz w:val="24"/>
          <w:szCs w:val="24"/>
        </w:rPr>
        <w:t>hozzájárulásának mértéke,</w:t>
      </w:r>
      <w:r w:rsidR="00102FDD">
        <w:rPr>
          <w:rFonts w:ascii="Times New Roman" w:hAnsi="Times New Roman" w:cs="Times New Roman"/>
          <w:b/>
          <w:sz w:val="24"/>
          <w:szCs w:val="24"/>
        </w:rPr>
        <w:t xml:space="preserve"> a törzstőke</w:t>
      </w:r>
      <w:r w:rsidRPr="00C70CF5">
        <w:rPr>
          <w:rFonts w:ascii="Times New Roman" w:hAnsi="Times New Roman" w:cs="Times New Roman"/>
          <w:b/>
          <w:sz w:val="24"/>
          <w:szCs w:val="24"/>
        </w:rPr>
        <w:t xml:space="preserve"> megoszlása a tagok között</w:t>
      </w:r>
      <w:r w:rsidRPr="00C70CF5"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161F4ECC" w14:textId="77777777" w:rsidR="00C70CF5" w:rsidRDefault="00C70CF5" w:rsidP="00C70CF5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 w:rsidR="00AB03E5">
        <w:rPr>
          <w:rFonts w:ascii="Times New Roman" w:hAnsi="Times New Roman" w:cs="Times New Roman"/>
          <w:sz w:val="24"/>
          <w:szCs w:val="24"/>
        </w:rPr>
        <w:t>t</w:t>
      </w:r>
      <w:r w:rsidRPr="005E18A9">
        <w:rPr>
          <w:rFonts w:ascii="Times New Roman" w:hAnsi="Times New Roman" w:cs="Times New Roman"/>
          <w:sz w:val="24"/>
          <w:szCs w:val="24"/>
        </w:rPr>
        <w:t xml:space="preserve">agonként </w:t>
      </w:r>
      <w:r w:rsidR="00AB03E5">
        <w:rPr>
          <w:rFonts w:ascii="Times New Roman" w:hAnsi="Times New Roman" w:cs="Times New Roman"/>
          <w:sz w:val="24"/>
          <w:szCs w:val="24"/>
        </w:rPr>
        <w:t>minimum 100.000,-</w:t>
      </w:r>
      <w:r w:rsidRPr="005E18A9">
        <w:rPr>
          <w:rFonts w:ascii="Times New Roman" w:hAnsi="Times New Roman" w:cs="Times New Roman"/>
          <w:sz w:val="24"/>
          <w:szCs w:val="24"/>
        </w:rPr>
        <w:t>Ft.)</w:t>
      </w:r>
    </w:p>
    <w:p w14:paraId="4A1EA8D9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Ügyvezető</w:t>
      </w:r>
      <w:r w:rsidR="00C70CF5">
        <w:rPr>
          <w:rFonts w:ascii="Times New Roman" w:hAnsi="Times New Roman" w:cs="Times New Roman"/>
          <w:b/>
          <w:sz w:val="24"/>
          <w:szCs w:val="24"/>
        </w:rPr>
        <w:t>(k)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személyes adatai</w:t>
      </w:r>
      <w:r w:rsidRPr="005E18A9">
        <w:rPr>
          <w:rFonts w:ascii="Times New Roman" w:hAnsi="Times New Roman" w:cs="Times New Roman"/>
          <w:sz w:val="24"/>
          <w:szCs w:val="24"/>
        </w:rPr>
        <w:t xml:space="preserve"> (</w:t>
      </w:r>
      <w:r w:rsidR="00A57FA5">
        <w:rPr>
          <w:rFonts w:ascii="Times New Roman" w:hAnsi="Times New Roman" w:cs="Times New Roman"/>
          <w:sz w:val="24"/>
          <w:szCs w:val="24"/>
        </w:rPr>
        <w:t>6</w:t>
      </w:r>
      <w:r w:rsidRPr="005E18A9">
        <w:rPr>
          <w:rFonts w:ascii="Times New Roman" w:hAnsi="Times New Roman" w:cs="Times New Roman"/>
          <w:sz w:val="24"/>
          <w:szCs w:val="24"/>
        </w:rPr>
        <w:t>. a) pont</w:t>
      </w:r>
      <w:r w:rsidR="00A57FA5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14:paraId="15406447" w14:textId="77777777" w:rsidR="00C70CF5" w:rsidRDefault="00C70CF5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Ügyvezető(k) aláírási jogosultsága: </w:t>
      </w:r>
      <w:r w:rsidRPr="00C70CF5">
        <w:rPr>
          <w:rFonts w:ascii="Times New Roman" w:hAnsi="Times New Roman" w:cs="Times New Roman"/>
          <w:sz w:val="24"/>
          <w:szCs w:val="24"/>
        </w:rPr>
        <w:t>önálló/együttes</w:t>
      </w:r>
      <w:r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14:paraId="6253AA4B" w14:textId="77777777"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B8E96B" w14:textId="77777777" w:rsidR="00F70340" w:rsidRPr="00A82138" w:rsidRDefault="005E18A9" w:rsidP="00336A3C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38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 w:rsidRPr="00A82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A82138">
        <w:rPr>
          <w:rFonts w:ascii="Times New Roman" w:hAnsi="Times New Roman" w:cs="Times New Roman"/>
          <w:sz w:val="24"/>
          <w:szCs w:val="24"/>
        </w:rPr>
        <w:t>(szükség esetén)</w:t>
      </w:r>
      <w:r w:rsidRPr="00A82138">
        <w:rPr>
          <w:rFonts w:ascii="Times New Roman" w:hAnsi="Times New Roman" w:cs="Times New Roman"/>
          <w:sz w:val="24"/>
          <w:szCs w:val="24"/>
        </w:rPr>
        <w:t xml:space="preserve">: </w:t>
      </w:r>
      <w:r w:rsidR="0071156A" w:rsidRPr="00A82138">
        <w:rPr>
          <w:rFonts w:ascii="Times New Roman" w:hAnsi="Times New Roman" w:cs="Times New Roman"/>
          <w:sz w:val="24"/>
          <w:szCs w:val="24"/>
        </w:rPr>
        <w:t>cégvezető,</w:t>
      </w:r>
      <w:r w:rsidRPr="00A82138">
        <w:rPr>
          <w:rFonts w:ascii="Times New Roman" w:hAnsi="Times New Roman" w:cs="Times New Roman"/>
          <w:sz w:val="24"/>
          <w:szCs w:val="24"/>
        </w:rPr>
        <w:t xml:space="preserve"> felügyelőbizottság, könyvvizsgáló</w:t>
      </w:r>
      <w:r w:rsidR="0071156A" w:rsidRPr="00A82138">
        <w:rPr>
          <w:rFonts w:ascii="Times New Roman" w:hAnsi="Times New Roman" w:cs="Times New Roman"/>
          <w:sz w:val="24"/>
          <w:szCs w:val="24"/>
        </w:rPr>
        <w:t xml:space="preserve"> adatai</w:t>
      </w:r>
    </w:p>
    <w:sectPr w:rsidR="00F70340" w:rsidRPr="00A82138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D4B0A" w14:textId="77777777" w:rsidR="00BF497C" w:rsidRDefault="00BF497C" w:rsidP="00B90EBD">
      <w:pPr>
        <w:spacing w:after="0" w:line="240" w:lineRule="auto"/>
      </w:pPr>
      <w:r>
        <w:separator/>
      </w:r>
    </w:p>
  </w:endnote>
  <w:endnote w:type="continuationSeparator" w:id="0">
    <w:p w14:paraId="68970FC4" w14:textId="77777777" w:rsidR="00BF497C" w:rsidRDefault="00BF497C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14:paraId="1209B032" w14:textId="77777777"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14:paraId="18B9186D" w14:textId="77777777"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</w:t>
        </w:r>
        <w:proofErr w:type="spellStart"/>
        <w:r w:rsidRPr="00586409">
          <w:rPr>
            <w:rFonts w:ascii="Times New Roman" w:hAnsi="Times New Roman" w:cs="Times New Roman"/>
            <w:sz w:val="20"/>
            <w:szCs w:val="20"/>
          </w:rPr>
          <w:t>Pmt</w:t>
        </w:r>
        <w:proofErr w:type="spellEnd"/>
        <w:r w:rsidRPr="00586409">
          <w:rPr>
            <w:rFonts w:ascii="Times New Roman" w:hAnsi="Times New Roman" w:cs="Times New Roman"/>
            <w:sz w:val="20"/>
            <w:szCs w:val="20"/>
          </w:rPr>
          <w:t>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Üttv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>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14:paraId="0FEAD229" w14:textId="77777777"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3E8D2A17" w14:textId="12917F70"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72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947ADD" w14:textId="77777777"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6B15" w14:textId="77777777" w:rsidR="00BF497C" w:rsidRDefault="00BF497C" w:rsidP="00B90EBD">
      <w:pPr>
        <w:spacing w:after="0" w:line="240" w:lineRule="auto"/>
      </w:pPr>
      <w:r>
        <w:separator/>
      </w:r>
    </w:p>
  </w:footnote>
  <w:footnote w:type="continuationSeparator" w:id="0">
    <w:p w14:paraId="67170EBD" w14:textId="77777777" w:rsidR="00BF497C" w:rsidRDefault="00BF497C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0C11" w14:textId="77777777"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BB460DD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102FDD"/>
    <w:rsid w:val="001137DD"/>
    <w:rsid w:val="00120B7A"/>
    <w:rsid w:val="00194354"/>
    <w:rsid w:val="0025219A"/>
    <w:rsid w:val="00272569"/>
    <w:rsid w:val="003B56BD"/>
    <w:rsid w:val="00440046"/>
    <w:rsid w:val="004B7265"/>
    <w:rsid w:val="00586409"/>
    <w:rsid w:val="005B0616"/>
    <w:rsid w:val="005E18A9"/>
    <w:rsid w:val="0071156A"/>
    <w:rsid w:val="007C6980"/>
    <w:rsid w:val="007E54B5"/>
    <w:rsid w:val="00827B00"/>
    <w:rsid w:val="008552E1"/>
    <w:rsid w:val="00861B84"/>
    <w:rsid w:val="008D4CBB"/>
    <w:rsid w:val="00A57FA5"/>
    <w:rsid w:val="00A73600"/>
    <w:rsid w:val="00A82138"/>
    <w:rsid w:val="00AB03E5"/>
    <w:rsid w:val="00AE23F7"/>
    <w:rsid w:val="00B15A8D"/>
    <w:rsid w:val="00B81E58"/>
    <w:rsid w:val="00B90EBD"/>
    <w:rsid w:val="00BF497C"/>
    <w:rsid w:val="00C158D7"/>
    <w:rsid w:val="00C4217D"/>
    <w:rsid w:val="00C70CF5"/>
    <w:rsid w:val="00DD1D29"/>
    <w:rsid w:val="00E5741F"/>
    <w:rsid w:val="00F61F6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8D66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Seres Attila</cp:lastModifiedBy>
  <cp:revision>2</cp:revision>
  <dcterms:created xsi:type="dcterms:W3CDTF">2023-04-14T12:31:00Z</dcterms:created>
  <dcterms:modified xsi:type="dcterms:W3CDTF">2023-04-14T12:31:00Z</dcterms:modified>
</cp:coreProperties>
</file>